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" w:eastAsia="Times" w:hAnsi="Times" w:cs="Times"/>
          <w:b/>
          <w:color w:val="000000"/>
          <w:sz w:val="28"/>
          <w:szCs w:val="28"/>
        </w:rPr>
        <w:t>Livingston County Consortium on Aging 20</w:t>
      </w:r>
      <w:r>
        <w:rPr>
          <w:rFonts w:ascii="Times" w:eastAsia="Times" w:hAnsi="Times" w:cs="Times"/>
          <w:b/>
          <w:sz w:val="28"/>
          <w:szCs w:val="28"/>
        </w:rPr>
        <w:t>21</w:t>
      </w: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 Grant Follow-up</w:t>
      </w:r>
    </w:p>
    <w:p w14:paraId="00000002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Please attach a typed document answering the following questions and submit via email to lccoa48843@gmail.com or by postage mail to Livingston County Consortium on Aging Box 142 4337 Grand River Howell, MI 48843</w:t>
      </w:r>
    </w:p>
    <w:p w14:paraId="00000003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Organization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Name :</w:t>
      </w:r>
      <w:proofErr w:type="gramEnd"/>
    </w:p>
    <w:p w14:paraId="00000004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Contact Person:</w:t>
      </w:r>
    </w:p>
    <w:p w14:paraId="00000005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1. Title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of request: ____________________________________________</w:t>
      </w:r>
    </w:p>
    <w:p w14:paraId="00000006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2. Has the program or project been started/</w:t>
      </w:r>
      <w:r>
        <w:rPr>
          <w:rFonts w:ascii="Times" w:eastAsia="Times" w:hAnsi="Times" w:cs="Times"/>
          <w:sz w:val="24"/>
          <w:szCs w:val="24"/>
        </w:rPr>
        <w:t>in process</w:t>
      </w:r>
      <w:r>
        <w:rPr>
          <w:rFonts w:ascii="Times" w:eastAsia="Times" w:hAnsi="Times" w:cs="Times"/>
          <w:color w:val="000000"/>
          <w:sz w:val="24"/>
          <w:szCs w:val="24"/>
        </w:rPr>
        <w:t>/completed?</w:t>
      </w:r>
    </w:p>
    <w:p w14:paraId="00000007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3. How many seniors were positively affected?</w:t>
      </w:r>
    </w:p>
    <w:p w14:paraId="00000008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4. 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Was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 xml:space="preserve"> this a successful new venture or meant to enhance an already existing program? I</w:t>
      </w:r>
      <w:r>
        <w:rPr>
          <w:rFonts w:ascii="Times" w:eastAsia="Times" w:hAnsi="Times" w:cs="Times"/>
          <w:color w:val="000000"/>
          <w:sz w:val="24"/>
          <w:szCs w:val="24"/>
        </w:rPr>
        <w:t>f meant to</w:t>
      </w:r>
    </w:p>
    <w:p w14:paraId="00000009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enhance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, please describe how the granted monies were impactful.</w:t>
      </w:r>
    </w:p>
    <w:p w14:paraId="0000000A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5. Please describe how your organization positively impacted one or all of the following</w:t>
      </w:r>
    </w:p>
    <w:p w14:paraId="0000000B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requirements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: active aging, aging in place, community engaging seniors or community infrastr</w:t>
      </w:r>
      <w:r>
        <w:rPr>
          <w:rFonts w:ascii="Times" w:eastAsia="Times" w:hAnsi="Times" w:cs="Times"/>
          <w:color w:val="000000"/>
          <w:sz w:val="24"/>
          <w:szCs w:val="24"/>
        </w:rPr>
        <w:t>ucture :</w:t>
      </w:r>
    </w:p>
    <w:p w14:paraId="0000000C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6. Describe the program/project and how it specifically met the needs and the impact of</w:t>
      </w:r>
    </w:p>
    <w:p w14:paraId="0000000D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Livingston county seniors</w:t>
      </w:r>
    </w:p>
    <w:p w14:paraId="0000000E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7. Please provide evidence of the positive impact that this gift has created, with photos, success</w:t>
      </w:r>
    </w:p>
    <w:p w14:paraId="0000000F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stories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, testimonials, etc.</w:t>
      </w:r>
    </w:p>
    <w:p w14:paraId="00000010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Please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sign below as a reminder of the agreement in the request documents:</w:t>
      </w:r>
    </w:p>
    <w:p w14:paraId="00000011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I understand that a status or completion report of any previous grants must be supplied and completed and approved by the consortium board before an application for an additional grant wi</w:t>
      </w:r>
      <w:r>
        <w:rPr>
          <w:rFonts w:ascii="Times" w:eastAsia="Times" w:hAnsi="Times" w:cs="Times"/>
          <w:color w:val="000000"/>
          <w:sz w:val="24"/>
          <w:szCs w:val="24"/>
        </w:rPr>
        <w:t>ll be accepted.</w:t>
      </w:r>
    </w:p>
    <w:p w14:paraId="00000012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I understand that if circumstances of the organization change and your organization wish to redirect the grant funding, a written intent and justification must be submitted to the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lccoa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grant officer before the reallocation of funds. Redire</w:t>
      </w:r>
      <w:r>
        <w:rPr>
          <w:rFonts w:ascii="Times" w:eastAsia="Times" w:hAnsi="Times" w:cs="Times"/>
          <w:color w:val="000000"/>
          <w:sz w:val="24"/>
          <w:szCs w:val="24"/>
        </w:rPr>
        <w:t>cting and reallocating the funds without prior knowledge and approval of the consortium may jeopardize future funding.</w:t>
      </w:r>
    </w:p>
    <w:p w14:paraId="00000013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Signature of grant recipient: ________________________________________________</w:t>
      </w:r>
    </w:p>
    <w:p w14:paraId="00000014" w14:textId="77777777" w:rsidR="00CC498B" w:rsidRDefault="00701C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Date</w:t>
      </w:r>
      <w:proofErr w:type="gramStart"/>
      <w:r>
        <w:rPr>
          <w:rFonts w:ascii="Times" w:eastAsia="Times" w:hAnsi="Times" w:cs="Times"/>
          <w:color w:val="000000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color w:val="000000"/>
          <w:sz w:val="24"/>
          <w:szCs w:val="24"/>
        </w:rPr>
        <w:t>____________________________</w:t>
      </w:r>
    </w:p>
    <w:sectPr w:rsidR="00CC498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8B"/>
    <w:rsid w:val="00701CF2"/>
    <w:rsid w:val="00C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32916-C512-480A-9BAE-DB65F10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CE9F0098D241AB0153EE5F1E0888" ma:contentTypeVersion="13" ma:contentTypeDescription="Create a new document." ma:contentTypeScope="" ma:versionID="dc8ced219e3544db43417e040825d883">
  <xsd:schema xmlns:xsd="http://www.w3.org/2001/XMLSchema" xmlns:xs="http://www.w3.org/2001/XMLSchema" xmlns:p="http://schemas.microsoft.com/office/2006/metadata/properties" xmlns:ns3="8da42bb0-2e6a-4e58-bfa0-9965211e9ae7" xmlns:ns4="f0e03fb2-f8a3-42b1-b10b-a129516bc40c" targetNamespace="http://schemas.microsoft.com/office/2006/metadata/properties" ma:root="true" ma:fieldsID="95e787528cc1f10219c2e4557f119a95" ns3:_="" ns4:_="">
    <xsd:import namespace="8da42bb0-2e6a-4e58-bfa0-9965211e9ae7"/>
    <xsd:import namespace="f0e03fb2-f8a3-42b1-b10b-a129516bc4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42bb0-2e6a-4e58-bfa0-9965211e9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03fb2-f8a3-42b1-b10b-a129516bc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FF940-FAB3-4220-A0D9-B3EC3E899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42bb0-2e6a-4e58-bfa0-9965211e9ae7"/>
    <ds:schemaRef ds:uri="f0e03fb2-f8a3-42b1-b10b-a129516bc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7890C-CBA9-44E9-8D77-40B642AF5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A85CF-AEBF-485B-899A-4237B0C95062}">
  <ds:schemaRefs>
    <ds:schemaRef ds:uri="http://purl.org/dc/dcmitype/"/>
    <ds:schemaRef ds:uri="http://www.w3.org/XML/1998/namespace"/>
    <ds:schemaRef ds:uri="f0e03fb2-f8a3-42b1-b10b-a129516bc40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da42bb0-2e6a-4e58-bfa0-9965211e9ae7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Livingston Human Service Agency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VERHEYEN</dc:creator>
  <cp:lastModifiedBy>MARIE VERHEYEN</cp:lastModifiedBy>
  <cp:revision>2</cp:revision>
  <dcterms:created xsi:type="dcterms:W3CDTF">2021-10-25T12:24:00Z</dcterms:created>
  <dcterms:modified xsi:type="dcterms:W3CDTF">2021-10-25T12:24:00Z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0x010100CF1DCE9F0098D241AB0153EE5F1E0888</vt:lpwstr>
  </property>
</Properties>
</file>